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557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Suomen lastenkulttuurikeskusten liiton syyskokous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</w:p>
    <w:p w14:paraId="04D64828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Esityslista </w:t>
      </w:r>
    </w:p>
    <w:p w14:paraId="2B9AC93A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C266D5D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Paikka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ab/>
        <w:t>Järvenpää talo, Aino-kabinetti, Hallintokatu 4, 04410 Järvenpää</w:t>
      </w:r>
      <w:r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93E8AF0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Aika</w:t>
      </w:r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ab/>
        <w:t xml:space="preserve">Tiistai 2.11.2021 </w:t>
      </w:r>
      <w:proofErr w:type="gramStart"/>
      <w:r>
        <w:rPr>
          <w:rFonts w:ascii="Calibri" w:eastAsia="Calibri" w:hAnsi="Calibri" w:cs="Calibri"/>
          <w:color w:val="000000"/>
        </w:rPr>
        <w:t>klo 9-10.30</w:t>
      </w:r>
      <w:proofErr w:type="gramEnd"/>
      <w:r>
        <w:rPr>
          <w:rFonts w:ascii="Calibri" w:eastAsia="Calibri" w:hAnsi="Calibri" w:cs="Calibri"/>
          <w:color w:val="000000"/>
        </w:rPr>
        <w:br/>
      </w:r>
    </w:p>
    <w:p w14:paraId="0F64E04C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Kutsutut</w:t>
      </w:r>
    </w:p>
    <w:p w14:paraId="2BFD858C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Liiton jäsenet </w:t>
      </w:r>
    </w:p>
    <w:p w14:paraId="37F91FB4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Liiton henkilöstö </w:t>
      </w:r>
      <w:r>
        <w:rPr>
          <w:rFonts w:ascii="Calibri" w:eastAsia="Calibri" w:hAnsi="Calibri" w:cs="Calibri"/>
          <w:color w:val="000000"/>
          <w:sz w:val="16"/>
          <w:szCs w:val="16"/>
        </w:rPr>
        <w:br/>
        <w:t>Liiton hallitusehdokkaat</w:t>
      </w:r>
    </w:p>
    <w:p w14:paraId="6B42200B" w14:textId="77777777" w:rsidR="0028015C" w:rsidRDefault="00280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D43629" w14:textId="77777777" w:rsidR="00280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Kokouksen avaus</w:t>
      </w:r>
    </w:p>
    <w:p w14:paraId="022EBFF4" w14:textId="77777777" w:rsidR="0028015C" w:rsidRDefault="0000000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Puheenjohtaja avaa kokouksen</w:t>
      </w:r>
      <w:r>
        <w:rPr>
          <w:rFonts w:ascii="Calibri" w:eastAsia="Calibri" w:hAnsi="Calibri" w:cs="Calibri"/>
          <w:i/>
        </w:rPr>
        <w:t>.</w:t>
      </w:r>
    </w:p>
    <w:p w14:paraId="5686AD2F" w14:textId="77777777" w:rsidR="0028015C" w:rsidRDefault="0028015C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14:paraId="07AED11A" w14:textId="77777777" w:rsidR="00280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Laillisuuden ja päätösvaltaisuuden toteaminen</w:t>
      </w:r>
    </w:p>
    <w:p w14:paraId="58988193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Todetaan kokouksen laillisuus ja päätösvaltaisuus.</w:t>
      </w:r>
    </w:p>
    <w:p w14:paraId="6DAFC7E8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</w:rPr>
      </w:pPr>
    </w:p>
    <w:p w14:paraId="0B94F184" w14:textId="77777777" w:rsidR="00280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Kokouksen järjestäytyminen  </w:t>
      </w:r>
    </w:p>
    <w:p w14:paraId="6C020D86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Valitaan kokouksen puheenjohtaja, sihteeri, kaksi pöytäkirjantarkastajaa sekä kaksi ääntenlaskijaa. </w:t>
      </w:r>
    </w:p>
    <w:p w14:paraId="25CDACD7" w14:textId="77777777" w:rsidR="0028015C" w:rsidRDefault="000000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Päätös:</w:t>
      </w:r>
    </w:p>
    <w:p w14:paraId="5E6C81F4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i/>
        </w:rPr>
      </w:pPr>
    </w:p>
    <w:p w14:paraId="03C26348" w14:textId="77777777" w:rsidR="00280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Kokouksen työjärjestys</w:t>
      </w:r>
    </w:p>
    <w:p w14:paraId="53677B60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Hyväksytään esityslista kokouksen työjärjestykseksi.</w:t>
      </w:r>
    </w:p>
    <w:p w14:paraId="43F4F0E2" w14:textId="77777777" w:rsidR="0028015C" w:rsidRDefault="000000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Päätös:</w:t>
      </w:r>
    </w:p>
    <w:p w14:paraId="26C9F43B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</w:p>
    <w:p w14:paraId="2CAB4504" w14:textId="77777777" w:rsidR="00280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Toimintasuunnitelma vuodelle 2023 </w:t>
      </w:r>
    </w:p>
    <w:p w14:paraId="41836C2A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Hyväksytään toimintasuunnitelma vuodelle 2023 (LIITE 1). </w:t>
      </w:r>
    </w:p>
    <w:p w14:paraId="69D96C8F" w14:textId="77777777" w:rsidR="0028015C" w:rsidRDefault="000000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</w:rPr>
        <w:t>Päätös:</w:t>
      </w:r>
    </w:p>
    <w:p w14:paraId="552699F7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44ED87C6" w14:textId="77777777" w:rsidR="00280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Talousarvio vuodelle 2023</w:t>
      </w:r>
    </w:p>
    <w:p w14:paraId="677E981C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Hyväksytään talousarvio vuodelle 2023 (LIITE 2, toimintasuunnitelman liite 2).</w:t>
      </w:r>
    </w:p>
    <w:p w14:paraId="7E9E5A90" w14:textId="77777777" w:rsidR="0028015C" w:rsidRDefault="000000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Päätös:</w:t>
      </w:r>
    </w:p>
    <w:p w14:paraId="1C0531D6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</w:rPr>
      </w:pPr>
    </w:p>
    <w:p w14:paraId="0E55AB66" w14:textId="77777777" w:rsidR="00280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Jäsenmaksu 2023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79D1491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Jäsenmaksu vuonna on ollut vuodesta 2019 jäseniltä 450 €, informaatiojäseniltä 50 € ja kannatusjäseniltä 200 €. Päätetään jäsenmaksusta vuodelle 2023.</w:t>
      </w:r>
    </w:p>
    <w:p w14:paraId="302AAE1B" w14:textId="77777777" w:rsidR="0028015C" w:rsidRDefault="000000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</w:rPr>
        <w:t>Päätös:</w:t>
      </w:r>
    </w:p>
    <w:p w14:paraId="70661AD2" w14:textId="77777777" w:rsidR="0028015C" w:rsidRDefault="0028015C">
      <w:pPr>
        <w:spacing w:after="0" w:line="240" w:lineRule="auto"/>
        <w:rPr>
          <w:rFonts w:ascii="Calibri" w:eastAsia="Calibri" w:hAnsi="Calibri" w:cs="Calibri"/>
        </w:rPr>
      </w:pPr>
    </w:p>
    <w:p w14:paraId="181FE267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</w:rPr>
      </w:pPr>
    </w:p>
    <w:p w14:paraId="1A3D437D" w14:textId="77777777" w:rsidR="00280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Yhdistyksen hallituksen jäsenten valinta erovuoroisten tilalle </w:t>
      </w:r>
    </w:p>
    <w:p w14:paraId="3B52E37C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Hallituksen jäsenen toimikausi on kaksi kalenterivuotta. Liiton sääntöjen mukaan hallituksessa on </w:t>
      </w:r>
      <w:proofErr w:type="gramStart"/>
      <w:r>
        <w:rPr>
          <w:rFonts w:ascii="Calibri" w:eastAsia="Calibri" w:hAnsi="Calibri" w:cs="Calibri"/>
          <w:color w:val="000000"/>
        </w:rPr>
        <w:t>6-8</w:t>
      </w:r>
      <w:proofErr w:type="gramEnd"/>
      <w:r>
        <w:rPr>
          <w:rFonts w:ascii="Calibri" w:eastAsia="Calibri" w:hAnsi="Calibri" w:cs="Calibri"/>
          <w:color w:val="000000"/>
        </w:rPr>
        <w:t xml:space="preserve"> jäsentä ja puheenjohtaja ja kolme yleisvarajäsentä.</w:t>
      </w:r>
    </w:p>
    <w:p w14:paraId="75EDD40D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3FECE5EB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Ehdokkaiden esittelyt ovat olleet jäsenistöllä tutustuttavina etukäteen. Myös kokouksessa voi ilmoittautua ehdokkaaksi. Vaali suoritetaan suljettuna lippuäänestyksenä ja suljetulla yhteydellä etäyhteyden välityksellä.</w:t>
      </w:r>
    </w:p>
    <w:p w14:paraId="7E3D311F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0C9280C7" w14:textId="77777777" w:rsidR="0028015C" w:rsidRDefault="0000000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000000"/>
        </w:rPr>
        <w:t xml:space="preserve">Suomen lastenkulttuurikeskusten liiton hallitus 2022 </w:t>
      </w:r>
      <w:r>
        <w:rPr>
          <w:rFonts w:ascii="Calibri" w:eastAsia="Calibri" w:hAnsi="Calibri" w:cs="Calibri"/>
          <w:i/>
          <w:color w:val="000000"/>
        </w:rPr>
        <w:t xml:space="preserve">Erovuoroiset on merkitty </w:t>
      </w:r>
      <w:r w:rsidRPr="00D5445F">
        <w:rPr>
          <w:rFonts w:ascii="Calibri" w:eastAsia="Calibri" w:hAnsi="Calibri" w:cs="Calibri"/>
          <w:i/>
          <w:color w:val="FF0000"/>
        </w:rPr>
        <w:t xml:space="preserve">punaisella </w:t>
      </w:r>
    </w:p>
    <w:p w14:paraId="6B631859" w14:textId="77777777" w:rsidR="0028015C" w:rsidRDefault="0000000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Tiina Susiluoto, puheenjohtaja, Helsingin kaupunki, </w:t>
      </w:r>
      <w:proofErr w:type="spellStart"/>
      <w:r>
        <w:rPr>
          <w:rFonts w:ascii="Calibri" w:eastAsia="Calibri" w:hAnsi="Calibri" w:cs="Calibri"/>
          <w:color w:val="000000"/>
        </w:rPr>
        <w:t>Annantalo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53AA082A" w14:textId="77777777" w:rsidR="0028015C" w:rsidRDefault="0000000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Minna Haveri, Hämeenlinnan kaupunki, Kulttuurikeskus ARX </w:t>
      </w:r>
    </w:p>
    <w:p w14:paraId="3D081A96" w14:textId="77777777" w:rsidR="0028015C" w:rsidRDefault="0000000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FF0000"/>
        </w:rPr>
        <w:t>Kaisa Kettunen</w:t>
      </w:r>
      <w:r>
        <w:rPr>
          <w:rFonts w:ascii="Calibri" w:eastAsia="Calibri" w:hAnsi="Calibri" w:cs="Calibri"/>
          <w:color w:val="000000"/>
        </w:rPr>
        <w:t xml:space="preserve">, varapuheenjohtaja, </w:t>
      </w:r>
      <w:r>
        <w:rPr>
          <w:rFonts w:ascii="Calibri" w:eastAsia="Calibri" w:hAnsi="Calibri" w:cs="Calibri"/>
        </w:rPr>
        <w:t>Vantaan kaupunki, Lastenkulttuuripalvelut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i/>
          <w:color w:val="FF0000"/>
        </w:rPr>
        <w:t>Sanna Pajunen-Kyynäräinen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</w:rPr>
        <w:t>Porin kaupunki, lastenkulttuurikeskus Kruunupää</w:t>
      </w:r>
    </w:p>
    <w:p w14:paraId="7AF0B279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FF0000"/>
        </w:rPr>
        <w:t xml:space="preserve">Hanna </w:t>
      </w:r>
      <w:proofErr w:type="spellStart"/>
      <w:r>
        <w:rPr>
          <w:rFonts w:ascii="Calibri" w:eastAsia="Calibri" w:hAnsi="Calibri" w:cs="Calibri"/>
          <w:i/>
          <w:color w:val="FF0000"/>
        </w:rPr>
        <w:t>Laurinsalo</w:t>
      </w:r>
      <w:proofErr w:type="spellEnd"/>
      <w:r>
        <w:rPr>
          <w:rFonts w:ascii="Calibri" w:eastAsia="Calibri" w:hAnsi="Calibri" w:cs="Calibri"/>
          <w:color w:val="000000"/>
        </w:rPr>
        <w:t xml:space="preserve">, Koulukino ry </w:t>
      </w:r>
    </w:p>
    <w:p w14:paraId="7EFBBED2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FF0000"/>
        </w:rPr>
        <w:t xml:space="preserve">Henna </w:t>
      </w:r>
      <w:proofErr w:type="spellStart"/>
      <w:r>
        <w:rPr>
          <w:rFonts w:ascii="Calibri" w:eastAsia="Calibri" w:hAnsi="Calibri" w:cs="Calibri"/>
          <w:i/>
          <w:color w:val="FF0000"/>
        </w:rPr>
        <w:t>Leisiö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Uulun</w:t>
      </w:r>
      <w:proofErr w:type="spellEnd"/>
      <w:r>
        <w:rPr>
          <w:rFonts w:ascii="Calibri" w:eastAsia="Calibri" w:hAnsi="Calibri" w:cs="Calibri"/>
          <w:highlight w:val="white"/>
        </w:rPr>
        <w:t xml:space="preserve"> Liikkuva lastenkulttuurikeskus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1AD469AA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16" w:hanging="449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FF0000"/>
        </w:rPr>
        <w:t>Päivi Venäläinen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1A1A1A"/>
        </w:rPr>
        <w:t xml:space="preserve">Lasten ja nuorten taidekeskuksen säätiö, </w:t>
      </w:r>
      <w:r>
        <w:rPr>
          <w:rFonts w:ascii="Calibri" w:eastAsia="Calibri" w:hAnsi="Calibri" w:cs="Calibri"/>
          <w:color w:val="000000"/>
        </w:rPr>
        <w:t>Lasten ja nuorten kulttuuritalo Villa Arttu</w:t>
      </w:r>
    </w:p>
    <w:p w14:paraId="61E65D79" w14:textId="77777777" w:rsidR="0028015C" w:rsidRDefault="0028015C">
      <w:pPr>
        <w:spacing w:after="0" w:line="240" w:lineRule="auto"/>
        <w:ind w:left="720"/>
        <w:rPr>
          <w:rFonts w:ascii="Calibri" w:eastAsia="Calibri" w:hAnsi="Calibri" w:cs="Calibri"/>
          <w:b/>
          <w:color w:val="000000"/>
        </w:rPr>
      </w:pPr>
    </w:p>
    <w:p w14:paraId="5D9CC611" w14:textId="77777777" w:rsidR="0028015C" w:rsidRDefault="00000000">
      <w:pPr>
        <w:spacing w:after="0" w:line="240" w:lineRule="auto"/>
        <w:ind w:left="72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Yleisvarajäsenet </w:t>
      </w:r>
      <w:proofErr w:type="gramStart"/>
      <w:r>
        <w:rPr>
          <w:rFonts w:ascii="Calibri" w:eastAsia="Calibri" w:hAnsi="Calibri" w:cs="Calibri"/>
          <w:color w:val="000000"/>
          <w:u w:val="single"/>
        </w:rPr>
        <w:t>2021-22</w:t>
      </w:r>
      <w:proofErr w:type="gramEnd"/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Erovuoroiset on merkitty </w:t>
      </w:r>
      <w:r w:rsidRPr="00D5445F">
        <w:rPr>
          <w:rFonts w:ascii="Calibri" w:eastAsia="Calibri" w:hAnsi="Calibri" w:cs="Calibri"/>
          <w:i/>
          <w:color w:val="FF0000"/>
        </w:rPr>
        <w:t>punaisella</w:t>
      </w:r>
    </w:p>
    <w:p w14:paraId="62677595" w14:textId="77777777" w:rsidR="0028015C" w:rsidRDefault="00000000">
      <w:pPr>
        <w:shd w:val="clear" w:color="auto" w:fill="FFFFFF"/>
        <w:spacing w:after="0" w:line="240" w:lineRule="auto"/>
        <w:ind w:firstLine="720"/>
        <w:rPr>
          <w:rFonts w:ascii="Calibri" w:eastAsia="Calibri" w:hAnsi="Calibri" w:cs="Calibri"/>
          <w:color w:val="000000"/>
        </w:rPr>
      </w:pPr>
      <w:r w:rsidRPr="00D5445F">
        <w:rPr>
          <w:rFonts w:ascii="Calibri" w:eastAsia="Calibri" w:hAnsi="Calibri" w:cs="Calibri"/>
          <w:i/>
          <w:color w:val="FF0000"/>
        </w:rPr>
        <w:t>Mette Ylikorva</w:t>
      </w:r>
      <w:r>
        <w:rPr>
          <w:rFonts w:ascii="Calibri" w:eastAsia="Calibri" w:hAnsi="Calibri" w:cs="Calibri"/>
          <w:i/>
          <w:color w:val="000000"/>
        </w:rPr>
        <w:t>,</w:t>
      </w:r>
      <w:hyperlink r:id="rId8">
        <w:r>
          <w:rPr>
            <w:rFonts w:ascii="Calibri" w:eastAsia="Calibri" w:hAnsi="Calibri" w:cs="Calibri"/>
            <w:color w:val="000000"/>
          </w:rPr>
          <w:t xml:space="preserve"> Kiertävä Lastenkulttuurikeskus Kattila ry</w:t>
        </w:r>
      </w:hyperlink>
    </w:p>
    <w:p w14:paraId="3616B530" w14:textId="77777777" w:rsidR="0028015C" w:rsidRPr="00D5445F" w:rsidRDefault="00000000">
      <w:pPr>
        <w:spacing w:after="0" w:line="240" w:lineRule="auto"/>
        <w:ind w:firstLine="720"/>
        <w:rPr>
          <w:rFonts w:ascii="Calibri" w:eastAsia="Calibri" w:hAnsi="Calibri" w:cs="Calibri"/>
          <w:color w:val="000000"/>
          <w:lang w:val="sv-SE"/>
        </w:rPr>
      </w:pPr>
      <w:r w:rsidRPr="00D5445F">
        <w:rPr>
          <w:rFonts w:ascii="Calibri" w:eastAsia="Calibri" w:hAnsi="Calibri" w:cs="Calibri"/>
          <w:i/>
          <w:color w:val="FF0000"/>
          <w:lang w:val="sv-SE"/>
        </w:rPr>
        <w:t>Pamela Andersson</w:t>
      </w:r>
      <w:r w:rsidRPr="00D5445F">
        <w:rPr>
          <w:rFonts w:ascii="Calibri" w:eastAsia="Calibri" w:hAnsi="Calibri" w:cs="Calibri"/>
          <w:i/>
          <w:color w:val="000000"/>
          <w:lang w:val="sv-SE"/>
        </w:rPr>
        <w:t>,</w:t>
      </w:r>
      <w:r w:rsidRPr="00D5445F">
        <w:rPr>
          <w:rFonts w:ascii="Calibri" w:eastAsia="Calibri" w:hAnsi="Calibri" w:cs="Calibri"/>
          <w:color w:val="000000"/>
          <w:lang w:val="sv-SE"/>
        </w:rPr>
        <w:t xml:space="preserve"> Föreningen Luckan rf, Luckan</w:t>
      </w:r>
    </w:p>
    <w:p w14:paraId="2031C709" w14:textId="77777777" w:rsidR="0028015C" w:rsidRDefault="00000000">
      <w:pPr>
        <w:shd w:val="clear" w:color="auto" w:fill="FFFFFF"/>
        <w:spacing w:after="0" w:line="240" w:lineRule="auto"/>
        <w:ind w:firstLine="720"/>
        <w:rPr>
          <w:rFonts w:ascii="Calibri" w:eastAsia="Calibri" w:hAnsi="Calibri" w:cs="Calibri"/>
          <w:color w:val="000000"/>
        </w:rPr>
      </w:pPr>
      <w:r w:rsidRPr="00D5445F">
        <w:rPr>
          <w:rFonts w:ascii="Calibri" w:eastAsia="Calibri" w:hAnsi="Calibri" w:cs="Calibri"/>
          <w:i/>
          <w:color w:val="FF0000"/>
        </w:rPr>
        <w:t xml:space="preserve">Päivi </w:t>
      </w:r>
      <w:proofErr w:type="spellStart"/>
      <w:r w:rsidRPr="00D5445F">
        <w:rPr>
          <w:rFonts w:ascii="Calibri" w:eastAsia="Calibri" w:hAnsi="Calibri" w:cs="Calibri"/>
          <w:i/>
          <w:color w:val="FF0000"/>
        </w:rPr>
        <w:t>Paija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Kulttuuriyhdistys Kuvio ry</w:t>
      </w:r>
    </w:p>
    <w:p w14:paraId="30AD5A85" w14:textId="77777777" w:rsidR="0028015C" w:rsidRDefault="0028015C">
      <w:pPr>
        <w:spacing w:after="0" w:line="240" w:lineRule="auto"/>
        <w:ind w:left="720"/>
        <w:rPr>
          <w:rFonts w:ascii="Calibri" w:eastAsia="Calibri" w:hAnsi="Calibri" w:cs="Calibri"/>
          <w:b/>
          <w:color w:val="000000"/>
        </w:rPr>
      </w:pPr>
    </w:p>
    <w:p w14:paraId="05766747" w14:textId="77777777" w:rsidR="0028015C" w:rsidRDefault="0000000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Todetaan ehdokasasettelu. Ehdokkaat esittäytyvät ja pidetään vaali.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</w:rPr>
        <w:t>Jäsenkokous valitsee hallituksen jäsenet erovuoroisten tilalle kaudeksi 2023–2024.</w:t>
      </w:r>
    </w:p>
    <w:p w14:paraId="2A64C2CB" w14:textId="77777777" w:rsidR="0028015C" w:rsidRDefault="0028015C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691C1D4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Päätös:</w:t>
      </w:r>
    </w:p>
    <w:p w14:paraId="50C5EB49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53E0205E" w14:textId="77777777" w:rsidR="00280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Hallituksen kokouspalkkiot, päivärahat ja matkakorvaukset </w:t>
      </w:r>
    </w:p>
    <w:p w14:paraId="58468F9D" w14:textId="77777777" w:rsidR="0028015C" w:rsidRDefault="00000000">
      <w:pPr>
        <w:spacing w:after="0" w:line="240" w:lineRule="auto"/>
        <w:ind w:left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Hallituksen jäsenille ei makseta kokouspalkkioita eikä päivärahoja vuonna 2023.</w:t>
      </w:r>
    </w:p>
    <w:p w14:paraId="26004F3B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Calibri"/>
          <w:b/>
        </w:rPr>
      </w:pPr>
    </w:p>
    <w:p w14:paraId="74EC5210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Päätösesitys: </w:t>
      </w:r>
      <w:r>
        <w:rPr>
          <w:rFonts w:ascii="Calibri" w:eastAsia="Calibri" w:hAnsi="Calibri" w:cs="Calibri"/>
        </w:rPr>
        <w:t xml:space="preserve">Hallitus </w:t>
      </w:r>
      <w:proofErr w:type="gramStart"/>
      <w:r>
        <w:rPr>
          <w:rFonts w:ascii="Calibri" w:eastAsia="Calibri" w:hAnsi="Calibri" w:cs="Calibri"/>
        </w:rPr>
        <w:t>esittää</w:t>
      </w:r>
      <w:proofErr w:type="gramEnd"/>
      <w:r>
        <w:rPr>
          <w:rFonts w:ascii="Calibri" w:eastAsia="Calibri" w:hAnsi="Calibri" w:cs="Calibri"/>
        </w:rPr>
        <w:t xml:space="preserve"> että hallituksen </w:t>
      </w:r>
      <w:r>
        <w:rPr>
          <w:rFonts w:ascii="Calibri" w:eastAsia="Calibri" w:hAnsi="Calibri" w:cs="Calibri"/>
          <w:color w:val="000000"/>
        </w:rPr>
        <w:t>kokousten matkakulut korvataan hallituksen jäsenille.</w:t>
      </w:r>
    </w:p>
    <w:p w14:paraId="29152288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Calibri"/>
          <w:b/>
        </w:rPr>
      </w:pPr>
    </w:p>
    <w:p w14:paraId="2ADA727B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b/>
        </w:rPr>
      </w:pPr>
    </w:p>
    <w:p w14:paraId="19669F92" w14:textId="77777777" w:rsidR="00280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Tilintarkastajan valinta vuodeksi 2023 </w:t>
      </w:r>
    </w:p>
    <w:p w14:paraId="11045113" w14:textId="77777777" w:rsidR="0028015C" w:rsidRDefault="0000000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Valitaan yhdistykselle tilintarkastaja vuodelle 2023. Yhdistyksen tilintarkastajina vuodelle 2022 toimi JHT, KHT Laura Hyvönen BDO Suomesta. Hyvönen on halukas jatkamaan tehtävässä.</w:t>
      </w:r>
    </w:p>
    <w:p w14:paraId="6DA6FFBF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3AAE24EB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Päätös:</w:t>
      </w:r>
    </w:p>
    <w:p w14:paraId="45CB1FD1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1C90639A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b/>
          <w:i/>
          <w:color w:val="000000"/>
        </w:rPr>
      </w:pPr>
    </w:p>
    <w:p w14:paraId="6A49DA24" w14:textId="77777777" w:rsidR="00280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Seuraava kokous</w:t>
      </w:r>
    </w:p>
    <w:p w14:paraId="2E42970F" w14:textId="77777777" w:rsidR="0028015C" w:rsidRDefault="00000000">
      <w:pP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Liiton kevätpäivät järjestetään Kiertävä lastenkulttuurikeskus Kattilan toimesta Kemijärvellä toukokuussa 2023. Kevätkokous pidetään päivien yhteydessä.</w:t>
      </w:r>
    </w:p>
    <w:p w14:paraId="4BA9D737" w14:textId="77777777" w:rsidR="0028015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Päätös:</w:t>
      </w:r>
    </w:p>
    <w:p w14:paraId="4DB23EBC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b/>
        </w:rPr>
      </w:pPr>
    </w:p>
    <w:p w14:paraId="4A1D7F66" w14:textId="77777777" w:rsidR="00280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Muut mahdolliset asiat </w:t>
      </w:r>
    </w:p>
    <w:p w14:paraId="68AD425F" w14:textId="77777777" w:rsidR="0028015C" w:rsidRDefault="00280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b/>
        </w:rPr>
      </w:pPr>
    </w:p>
    <w:p w14:paraId="59D819F1" w14:textId="77777777" w:rsidR="00280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Kokouksen päättäminen</w:t>
      </w:r>
    </w:p>
    <w:p w14:paraId="52680DD0" w14:textId="77777777" w:rsidR="0028015C" w:rsidRDefault="0028015C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14:paraId="7CE6C78A" w14:textId="77777777" w:rsidR="0028015C" w:rsidRDefault="0028015C">
      <w:pPr>
        <w:spacing w:after="0" w:line="240" w:lineRule="auto"/>
        <w:rPr>
          <w:rFonts w:ascii="Calibri" w:eastAsia="Calibri" w:hAnsi="Calibri" w:cs="Calibri"/>
          <w:b/>
        </w:rPr>
      </w:pPr>
    </w:p>
    <w:p w14:paraId="3C81F750" w14:textId="77777777" w:rsidR="0028015C" w:rsidRDefault="0000000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Keskusteltavaksi kokouksen jälkeen:</w:t>
      </w:r>
      <w:r>
        <w:rPr>
          <w:rFonts w:ascii="Calibri" w:eastAsia="Calibri" w:hAnsi="Calibri" w:cs="Calibri"/>
          <w:color w:val="000000"/>
        </w:rPr>
        <w:br/>
        <w:t xml:space="preserve">a) Taiteen perusopetusliiton organisaatiouudistus: kokemuksia vaikuttajahallituksesta, toiminnanjohtaja Viivi </w:t>
      </w:r>
      <w:proofErr w:type="spellStart"/>
      <w:r>
        <w:rPr>
          <w:rFonts w:ascii="Calibri" w:eastAsia="Calibri" w:hAnsi="Calibri" w:cs="Calibri"/>
          <w:color w:val="000000"/>
        </w:rPr>
        <w:t>Seirala</w:t>
      </w:r>
      <w:proofErr w:type="spellEnd"/>
      <w:r>
        <w:rPr>
          <w:rFonts w:ascii="Calibri" w:eastAsia="Calibri" w:hAnsi="Calibri" w:cs="Calibri"/>
          <w:color w:val="000000"/>
        </w:rPr>
        <w:t>, TPO-liitto</w:t>
      </w:r>
    </w:p>
    <w:p w14:paraId="60F98D67" w14:textId="77777777" w:rsidR="0028015C" w:rsidRDefault="0000000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Jäsenyystyöryhmän terveiset </w:t>
      </w:r>
    </w:p>
    <w:p w14:paraId="60B2A459" w14:textId="77777777" w:rsidR="0028015C" w:rsidRDefault="0000000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c) Tulevat verkostoitumistilaisuudet </w:t>
      </w:r>
    </w:p>
    <w:p w14:paraId="4057D4CE" w14:textId="77777777" w:rsidR="0028015C" w:rsidRDefault="00000000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d) Lastenkulttuurifoorumin tulevaisuus</w:t>
      </w:r>
    </w:p>
    <w:sectPr w:rsidR="0028015C">
      <w:headerReference w:type="default" r:id="rId9"/>
      <w:pgSz w:w="11906" w:h="16838"/>
      <w:pgMar w:top="1417" w:right="1134" w:bottom="1417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0F0D" w14:textId="77777777" w:rsidR="00F14B50" w:rsidRDefault="00F14B50">
      <w:pPr>
        <w:spacing w:after="0" w:line="240" w:lineRule="auto"/>
      </w:pPr>
      <w:r>
        <w:separator/>
      </w:r>
    </w:p>
  </w:endnote>
  <w:endnote w:type="continuationSeparator" w:id="0">
    <w:p w14:paraId="4B36140D" w14:textId="77777777" w:rsidR="00F14B50" w:rsidRDefault="00F1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64D2" w14:textId="77777777" w:rsidR="00F14B50" w:rsidRDefault="00F14B50">
      <w:pPr>
        <w:spacing w:after="0" w:line="240" w:lineRule="auto"/>
      </w:pPr>
      <w:r>
        <w:separator/>
      </w:r>
    </w:p>
  </w:footnote>
  <w:footnote w:type="continuationSeparator" w:id="0">
    <w:p w14:paraId="15D5A70F" w14:textId="77777777" w:rsidR="00F14B50" w:rsidRDefault="00F1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975D" w14:textId="77777777" w:rsidR="002801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Calibri"/>
        <w:color w:val="3B3838"/>
        <w:sz w:val="24"/>
        <w:szCs w:val="24"/>
      </w:rPr>
    </w:pPr>
    <w:r>
      <w:t xml:space="preserve"> </w:t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D5A0181" wp14:editId="60F8AC5F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713673" cy="80932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673" cy="809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6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5"/>
      <w:gridCol w:w="4813"/>
    </w:tblGrid>
    <w:tr w:rsidR="0028015C" w14:paraId="6D55F618" w14:textId="77777777">
      <w:tc>
        <w:tcPr>
          <w:tcW w:w="48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3E884D" w14:textId="77777777" w:rsidR="0028015C" w:rsidRDefault="002801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Calibri"/>
              <w:color w:val="3B3838"/>
              <w:sz w:val="24"/>
              <w:szCs w:val="24"/>
            </w:rPr>
          </w:pPr>
        </w:p>
      </w:tc>
      <w:tc>
        <w:tcPr>
          <w:tcW w:w="48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FFDC30" w14:textId="77777777" w:rsidR="0028015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</w:pPr>
          <w:r>
            <w:rPr>
              <w:rFonts w:ascii="Calibri" w:eastAsia="Calibri" w:hAnsi="Calibri" w:cs="Calibri"/>
              <w:sz w:val="24"/>
              <w:szCs w:val="24"/>
            </w:rPr>
            <w:t>ESITYSLISTA</w:t>
          </w:r>
        </w:p>
        <w:p w14:paraId="6FAECFF0" w14:textId="77777777" w:rsidR="0028015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</w:pPr>
          <w:r>
            <w:rPr>
              <w:rFonts w:ascii="Calibri" w:eastAsia="Calibri" w:hAnsi="Calibri" w:cs="Calibri"/>
              <w:sz w:val="24"/>
              <w:szCs w:val="24"/>
            </w:rPr>
            <w:t>Syyskokous 2.11.2022</w:t>
          </w:r>
        </w:p>
        <w:p w14:paraId="206C145D" w14:textId="77777777" w:rsidR="0028015C" w:rsidRDefault="002801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Calibri"/>
              <w:color w:val="3B3838"/>
              <w:sz w:val="24"/>
              <w:szCs w:val="24"/>
            </w:rPr>
          </w:pPr>
        </w:p>
      </w:tc>
    </w:tr>
  </w:tbl>
  <w:p w14:paraId="15CEED68" w14:textId="77777777" w:rsidR="0028015C" w:rsidRDefault="002801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Calibri"/>
        <w:color w:val="3B3838"/>
        <w:sz w:val="24"/>
        <w:szCs w:val="24"/>
      </w:rPr>
    </w:pPr>
  </w:p>
  <w:p w14:paraId="3E767DD5" w14:textId="77777777" w:rsidR="0028015C" w:rsidRDefault="002801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Calibri"/>
        <w:color w:val="3B3838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5D59"/>
    <w:multiLevelType w:val="multilevel"/>
    <w:tmpl w:val="D4B4748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0201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5C"/>
    <w:rsid w:val="0028015C"/>
    <w:rsid w:val="00D5445F"/>
    <w:rsid w:val="00F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7989"/>
  <w15:docId w15:val="{4F0F1422-0440-4851-97FD-C079E1DB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ltunnisteChar">
    <w:name w:val="Ylätunniste Char"/>
    <w:link w:val="Yltunniste"/>
    <w:uiPriority w:val="99"/>
    <w:qFormat/>
    <w:rsid w:val="00C92B97"/>
    <w:rPr>
      <w:sz w:val="22"/>
      <w:szCs w:val="22"/>
      <w:lang w:eastAsia="en-US"/>
    </w:rPr>
  </w:style>
  <w:style w:type="character" w:customStyle="1" w:styleId="AlatunnisteChar">
    <w:name w:val="Alatunniste Char"/>
    <w:link w:val="Alatunniste"/>
    <w:uiPriority w:val="99"/>
    <w:qFormat/>
    <w:rsid w:val="00C92B97"/>
    <w:rPr>
      <w:sz w:val="22"/>
      <w:szCs w:val="22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955B9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qFormat/>
    <w:rsid w:val="00296FBA"/>
    <w:rPr>
      <w:sz w:val="16"/>
      <w:szCs w:val="16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qFormat/>
    <w:rsid w:val="00296FBA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qFormat/>
    <w:rsid w:val="00296FBA"/>
    <w:rPr>
      <w:b/>
      <w:bCs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Calibri" w:hAnsi="Calibri"/>
      <w:b/>
      <w:i w:val="0"/>
    </w:rPr>
  </w:style>
  <w:style w:type="character" w:customStyle="1" w:styleId="ListLabel58">
    <w:name w:val="ListLabel 58"/>
    <w:qFormat/>
    <w:rPr>
      <w:rFonts w:ascii="Calibri" w:hAnsi="Calibri"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b/>
      <w:i w:val="0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ascii="Calibri" w:hAnsi="Calibri"/>
      <w:b/>
      <w:i w:val="0"/>
    </w:rPr>
  </w:style>
  <w:style w:type="character" w:customStyle="1" w:styleId="ListLabel108">
    <w:name w:val="ListLabel 108"/>
    <w:qFormat/>
    <w:rPr>
      <w:rFonts w:ascii="Calibri" w:hAnsi="Calibri"/>
      <w:b/>
      <w:i w:val="0"/>
    </w:rPr>
  </w:style>
  <w:style w:type="character" w:customStyle="1" w:styleId="ListLabel109">
    <w:name w:val="ListLabel 109"/>
    <w:qFormat/>
    <w:rPr>
      <w:rFonts w:ascii="Calibri" w:hAnsi="Calibri"/>
      <w:b/>
      <w:i w:val="0"/>
    </w:rPr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character" w:customStyle="1" w:styleId="ListLabel110">
    <w:name w:val="ListLabel 110"/>
    <w:qFormat/>
    <w:rPr>
      <w:b/>
      <w:i w:val="0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ascii="Calibri" w:hAnsi="Calibri"/>
      <w:b/>
      <w:i w:val="0"/>
    </w:rPr>
  </w:style>
  <w:style w:type="character" w:customStyle="1" w:styleId="ListLabel127">
    <w:name w:val="ListLabel 127"/>
    <w:qFormat/>
    <w:rPr>
      <w:rFonts w:ascii="Calibri" w:hAnsi="Calibri"/>
      <w:b/>
      <w:i w:val="0"/>
      <w:sz w:val="24"/>
    </w:rPr>
  </w:style>
  <w:style w:type="character" w:customStyle="1" w:styleId="ListLabel128">
    <w:name w:val="ListLabel 128"/>
    <w:qFormat/>
    <w:rPr>
      <w:b/>
      <w:i w:val="0"/>
    </w:rPr>
  </w:style>
  <w:style w:type="character" w:customStyle="1" w:styleId="ListLabel129">
    <w:name w:val="ListLabel 129"/>
    <w:qFormat/>
    <w:rPr>
      <w:b/>
      <w:i w:val="0"/>
    </w:rPr>
  </w:style>
  <w:style w:type="character" w:customStyle="1" w:styleId="ListLabel130">
    <w:name w:val="ListLabel 130"/>
    <w:qFormat/>
    <w:rPr>
      <w:rFonts w:eastAsia="Calibri" w:cs="Arial"/>
      <w:sz w:val="20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Calibri" w:hAnsi="Calibri"/>
      <w:b/>
      <w:i w:val="0"/>
      <w:sz w:val="24"/>
    </w:rPr>
  </w:style>
  <w:style w:type="character" w:customStyle="1" w:styleId="ListLabel135">
    <w:name w:val="ListLabel 135"/>
    <w:qFormat/>
    <w:rPr>
      <w:rFonts w:cs="Arial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Calibri" w:hAnsi="Calibri"/>
      <w:b/>
      <w:i w:val="0"/>
      <w:sz w:val="24"/>
    </w:rPr>
  </w:style>
  <w:style w:type="character" w:customStyle="1" w:styleId="ListLabel145">
    <w:name w:val="ListLabel 145"/>
    <w:qFormat/>
    <w:rPr>
      <w:rFonts w:cs="Aria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Calibri" w:hAnsi="Calibri"/>
      <w:b/>
      <w:i w:val="0"/>
      <w:sz w:val="24"/>
    </w:rPr>
  </w:style>
  <w:style w:type="character" w:customStyle="1" w:styleId="ListLabel155">
    <w:name w:val="ListLabel 155"/>
    <w:qFormat/>
    <w:rPr>
      <w:rFonts w:cs="Arial"/>
      <w:sz w:val="20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Calibri" w:hAnsi="Calibri"/>
      <w:b/>
      <w:i w:val="0"/>
      <w:sz w:val="24"/>
    </w:rPr>
  </w:style>
  <w:style w:type="character" w:customStyle="1" w:styleId="ListLabel165">
    <w:name w:val="ListLabel 165"/>
    <w:qFormat/>
    <w:rPr>
      <w:rFonts w:ascii="Calibri" w:hAnsi="Calibri"/>
      <w:b/>
      <w:i w:val="0"/>
      <w:sz w:val="24"/>
    </w:rPr>
  </w:style>
  <w:style w:type="character" w:customStyle="1" w:styleId="ListLabel166">
    <w:name w:val="ListLabel 166"/>
    <w:qFormat/>
    <w:rPr>
      <w:b/>
      <w:i w:val="0"/>
      <w:sz w:val="24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Mangal"/>
    </w:rPr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qFormat/>
    <w:rsid w:val="001D569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955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7B4040"/>
    <w:rPr>
      <w:rFonts w:ascii="Calibri" w:hAnsi="Calibri" w:cs="Calibri"/>
      <w:color w:val="000000"/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qFormat/>
    <w:rsid w:val="00296FBA"/>
    <w:pPr>
      <w:spacing w:line="240" w:lineRule="auto"/>
    </w:pPr>
  </w:style>
  <w:style w:type="paragraph" w:styleId="Kommentinotsikko">
    <w:name w:val="annotation subject"/>
    <w:basedOn w:val="Kommentinteksti"/>
    <w:link w:val="KommentinotsikkoChar"/>
    <w:uiPriority w:val="99"/>
    <w:semiHidden/>
    <w:unhideWhenUsed/>
    <w:qFormat/>
    <w:rsid w:val="00296FBA"/>
    <w:rPr>
      <w:b/>
      <w:bCs/>
    </w:rPr>
  </w:style>
  <w:style w:type="paragraph" w:customStyle="1" w:styleId="Standard">
    <w:name w:val="Standard"/>
    <w:qFormat/>
    <w:rsid w:val="009A5B89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m-4447802417821838446msonormal">
    <w:name w:val="m_-4447802417821838446msonormal"/>
    <w:basedOn w:val="Normaali"/>
    <w:qFormat/>
    <w:rsid w:val="008B38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qFormat/>
    <w:rsid w:val="00F032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54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8A2701"/>
    <w:rPr>
      <w:color w:val="0000FF"/>
      <w:u w:val="single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7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7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ert%C3%A4v%C3%A4-Lastenkulttuurikeskus-Kattila-ry-350241345425576/?__cft__%5b0%5d=AZUq7Xg8jk6ZJM9wPawLal4--Dm5lzfeSUdPjIgmBAoE2etSpaEubvFsLdyBDAP3mg4ieadrvy6vkgIz8z-lhTjg6q_NR7P8a1vIaWKmitnQzr0_a7s2DOtDzk37ZTd14bhF9q2siIdU1LfcHzmWj8yhWEFmrIrCB4oWzdNwEEDGfO0QE0QsbWRUUAioo2MkBNA&amp;__tn__=k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+2hyyvSiq7JOVoQJf/zOjejqw==">AMUW2mWlU5lmUC25+rUbUDdEzyHgepJx+sGQqC2O5KXKhkvtyLDRcVWnmBkbTicpK4gGAi/cogz5k97hVpoIUXpO+mFri90vNvC9L75+TA85GZyCmi/iWto=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</dc:creator>
  <cp:lastModifiedBy>hanna.nordstrom</cp:lastModifiedBy>
  <cp:revision>2</cp:revision>
  <dcterms:created xsi:type="dcterms:W3CDTF">2022-10-06T08:06:00Z</dcterms:created>
  <dcterms:modified xsi:type="dcterms:W3CDTF">2022-10-14T10:39:00Z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